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F576C4" w14:textId="6BE90B86" w:rsidR="004503E8" w:rsidRDefault="007136C7">
      <w:r>
        <w:rPr>
          <w:noProof/>
          <w:lang w:eastAsia="en-GB"/>
        </w:rPr>
        <mc:AlternateContent>
          <mc:Choice Requires="wps">
            <w:drawing>
              <wp:anchor distT="45720" distB="45720" distL="114300" distR="114300" simplePos="0" relativeHeight="251664384" behindDoc="0" locked="0" layoutInCell="1" allowOverlap="1" wp14:anchorId="451BAD5C" wp14:editId="3809BEB5">
                <wp:simplePos x="0" y="0"/>
                <wp:positionH relativeFrom="page">
                  <wp:posOffset>472440</wp:posOffset>
                </wp:positionH>
                <wp:positionV relativeFrom="paragraph">
                  <wp:posOffset>60960</wp:posOffset>
                </wp:positionV>
                <wp:extent cx="2491740" cy="2705100"/>
                <wp:effectExtent l="19050" t="1905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705100"/>
                        </a:xfrm>
                        <a:prstGeom prst="rect">
                          <a:avLst/>
                        </a:prstGeom>
                        <a:solidFill>
                          <a:srgbClr val="FFFFFF"/>
                        </a:solidFill>
                        <a:ln w="38100">
                          <a:solidFill>
                            <a:srgbClr val="000000"/>
                          </a:solidFill>
                          <a:miter lim="800000"/>
                          <a:headEnd/>
                          <a:tailEnd/>
                        </a:ln>
                      </wps:spPr>
                      <wps:txbx>
                        <w:txbxContent>
                          <w:p w14:paraId="47437C86" w14:textId="77777777" w:rsidR="00D74513" w:rsidRDefault="00D74513" w:rsidP="00D74513">
                            <w:pPr>
                              <w:jc w:val="center"/>
                              <w:rPr>
                                <w:b/>
                                <w:sz w:val="28"/>
                                <w:szCs w:val="28"/>
                              </w:rPr>
                            </w:pPr>
                            <w:r w:rsidRPr="00D74513">
                              <w:rPr>
                                <w:b/>
                                <w:sz w:val="28"/>
                                <w:szCs w:val="28"/>
                              </w:rPr>
                              <w:t>Key Knowledge</w:t>
                            </w:r>
                          </w:p>
                          <w:p w14:paraId="030CF8CD" w14:textId="77777777" w:rsidR="00D74513" w:rsidRPr="00096261" w:rsidRDefault="001B7FD3" w:rsidP="00096261">
                            <w:r w:rsidRPr="00096261">
                              <w:t>Knowledge of significant celebrations in their own lives and lives of others.</w:t>
                            </w:r>
                          </w:p>
                          <w:p w14:paraId="23B174F7" w14:textId="77777777" w:rsidR="001B7FD3" w:rsidRDefault="00096261" w:rsidP="00096261">
                            <w:r>
                              <w:t>The stories and the meaning behind festivals celebrated by different faiths.</w:t>
                            </w:r>
                          </w:p>
                          <w:p w14:paraId="69E0ECD1" w14:textId="77777777" w:rsidR="00096261" w:rsidRDefault="00096261" w:rsidP="00096261">
                            <w:r>
                              <w:t>How festivals are marked or celebrated.</w:t>
                            </w:r>
                          </w:p>
                          <w:p w14:paraId="74E9EA89" w14:textId="77777777" w:rsidR="00096261" w:rsidRDefault="00096261" w:rsidP="00096261">
                            <w:r>
                              <w:t>To know the similarities and difference between the festivals of different faiths.</w:t>
                            </w:r>
                          </w:p>
                          <w:p w14:paraId="4CD77717" w14:textId="77777777" w:rsidR="00096261" w:rsidRPr="00096261" w:rsidRDefault="00096261" w:rsidP="00096261">
                            <w:r>
                              <w:t>To understand why these ancient festivals are still celebrated today.</w:t>
                            </w:r>
                          </w:p>
                          <w:p w14:paraId="010087CC" w14:textId="77777777" w:rsidR="00164AED" w:rsidRPr="00D74513" w:rsidRDefault="00164AED" w:rsidP="00D74513">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BAD5C" id="_x0000_t202" coordsize="21600,21600" o:spt="202" path="m,l,21600r21600,l21600,xe">
                <v:stroke joinstyle="miter"/>
                <v:path gradientshapeok="t" o:connecttype="rect"/>
              </v:shapetype>
              <v:shape id="Text Box 2" o:spid="_x0000_s1026" type="#_x0000_t202" style="position:absolute;margin-left:37.2pt;margin-top:4.8pt;width:196.2pt;height:21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" strokeweight="3pt">
                <v:textbox>
                  <w:txbxContent>
                    <w:p w14:paraId="47437C86" w14:textId="77777777" w:rsidR="00D74513" w:rsidRDefault="00D74513" w:rsidP="00D74513">
                      <w:pPr>
                        <w:jc w:val="center"/>
                        <w:rPr>
                          <w:b/>
                          <w:sz w:val="28"/>
                          <w:szCs w:val="28"/>
                        </w:rPr>
                      </w:pPr>
                      <w:r w:rsidRPr="00D74513">
                        <w:rPr>
                          <w:b/>
                          <w:sz w:val="28"/>
                          <w:szCs w:val="28"/>
                        </w:rPr>
                        <w:t>Key Knowledge</w:t>
                      </w:r>
                    </w:p>
                    <w:p w14:paraId="030CF8CD" w14:textId="77777777" w:rsidR="00D74513" w:rsidRPr="00096261" w:rsidRDefault="001B7FD3" w:rsidP="00096261">
                      <w:r w:rsidRPr="00096261">
                        <w:t>Knowledge of significant celebrations in their own lives and lives of others.</w:t>
                      </w:r>
                    </w:p>
                    <w:p w14:paraId="23B174F7" w14:textId="77777777" w:rsidR="001B7FD3" w:rsidRDefault="00096261" w:rsidP="00096261">
                      <w:r>
                        <w:t>The stories and the meaning behind festivals celebrated by different faiths.</w:t>
                      </w:r>
                    </w:p>
                    <w:p w14:paraId="69E0ECD1" w14:textId="77777777" w:rsidR="00096261" w:rsidRDefault="00096261" w:rsidP="00096261">
                      <w:r>
                        <w:t>How festivals are marked or celebrated.</w:t>
                      </w:r>
                    </w:p>
                    <w:p w14:paraId="74E9EA89" w14:textId="77777777" w:rsidR="00096261" w:rsidRDefault="00096261" w:rsidP="00096261">
                      <w:r>
                        <w:t>To know the similarities and difference between the festivals of different faiths.</w:t>
                      </w:r>
                    </w:p>
                    <w:p w14:paraId="4CD77717" w14:textId="77777777" w:rsidR="00096261" w:rsidRPr="00096261" w:rsidRDefault="00096261" w:rsidP="00096261">
                      <w:r>
                        <w:t>To understand why these ancient festivals are still celebrated today.</w:t>
                      </w:r>
                    </w:p>
                    <w:p w14:paraId="010087CC" w14:textId="77777777" w:rsidR="00164AED" w:rsidRPr="00D74513" w:rsidRDefault="00164AED" w:rsidP="00D74513">
                      <w:pPr>
                        <w:jc w:val="center"/>
                        <w:rPr>
                          <w:b/>
                          <w:sz w:val="28"/>
                          <w:szCs w:val="28"/>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C362A57" wp14:editId="0D13906A">
                <wp:simplePos x="0" y="0"/>
                <wp:positionH relativeFrom="column">
                  <wp:posOffset>-457200</wp:posOffset>
                </wp:positionH>
                <wp:positionV relativeFrom="paragraph">
                  <wp:posOffset>2832735</wp:posOffset>
                </wp:positionV>
                <wp:extent cx="4861560" cy="2872740"/>
                <wp:effectExtent l="19050" t="1905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872740"/>
                        </a:xfrm>
                        <a:prstGeom prst="rect">
                          <a:avLst/>
                        </a:prstGeom>
                        <a:solidFill>
                          <a:srgbClr val="FFFFFF"/>
                        </a:solidFill>
                        <a:ln w="38100">
                          <a:solidFill>
                            <a:schemeClr val="tx1"/>
                          </a:solidFill>
                          <a:miter lim="800000"/>
                          <a:headEnd/>
                          <a:tailEnd/>
                        </a:ln>
                      </wps:spPr>
                      <wps:txbx>
                        <w:txbxContent>
                          <w:p w14:paraId="73D4C13E" w14:textId="77777777" w:rsidR="00814D66" w:rsidRPr="007136C7" w:rsidRDefault="00814D66" w:rsidP="00814D66">
                            <w:pPr>
                              <w:jc w:val="center"/>
                              <w:rPr>
                                <w:b/>
                                <w:sz w:val="24"/>
                                <w:szCs w:val="24"/>
                                <w:u w:val="single"/>
                              </w:rPr>
                            </w:pPr>
                            <w:r w:rsidRPr="007136C7">
                              <w:rPr>
                                <w:b/>
                                <w:sz w:val="24"/>
                                <w:szCs w:val="24"/>
                                <w:u w:val="single"/>
                              </w:rPr>
                              <w:t>Key Knowledge</w:t>
                            </w:r>
                            <w:r w:rsidR="00D74513" w:rsidRPr="007136C7">
                              <w:rPr>
                                <w:b/>
                                <w:sz w:val="24"/>
                                <w:szCs w:val="24"/>
                                <w:u w:val="single"/>
                              </w:rPr>
                              <w:t xml:space="preserve"> will enable you to…</w:t>
                            </w:r>
                          </w:p>
                          <w:p w14:paraId="440651B2" w14:textId="6A874B8A" w:rsidR="00814D66" w:rsidRDefault="00D74513" w:rsidP="00814D66">
                            <w:r>
                              <w:t>R</w:t>
                            </w:r>
                            <w:r w:rsidR="00814D66">
                              <w:t>etell some stories behind festivals e.g. Christmas, Di</w:t>
                            </w:r>
                            <w:r w:rsidR="007136C7">
                              <w:t>w</w:t>
                            </w:r>
                            <w:r w:rsidR="00814D66">
                              <w:t xml:space="preserve">ali, </w:t>
                            </w:r>
                            <w:r w:rsidR="007136C7">
                              <w:t>Eid al-</w:t>
                            </w:r>
                            <w:proofErr w:type="spellStart"/>
                            <w:r w:rsidR="007136C7">
                              <w:t>Fitr</w:t>
                            </w:r>
                            <w:proofErr w:type="spellEnd"/>
                            <w:r w:rsidR="007136C7">
                              <w:t xml:space="preserve"> (Id </w:t>
                            </w:r>
                            <w:proofErr w:type="spellStart"/>
                            <w:r w:rsidR="007136C7">
                              <w:t>ul</w:t>
                            </w:r>
                            <w:proofErr w:type="spellEnd"/>
                            <w:r w:rsidR="007136C7">
                              <w:t xml:space="preserve"> </w:t>
                            </w:r>
                            <w:proofErr w:type="spellStart"/>
                            <w:r w:rsidR="007136C7">
                              <w:t>Fitar</w:t>
                            </w:r>
                            <w:proofErr w:type="spellEnd"/>
                            <w:r w:rsidR="007136C7">
                              <w:t>), Easter, Rosh Hashanah</w:t>
                            </w:r>
                            <w:r w:rsidR="00814D66">
                              <w:t>.</w:t>
                            </w:r>
                          </w:p>
                          <w:p w14:paraId="41790257" w14:textId="77777777" w:rsidR="00814D66" w:rsidRDefault="00D74513" w:rsidP="00814D66">
                            <w:r>
                              <w:t>M</w:t>
                            </w:r>
                            <w:r w:rsidR="00814D66">
                              <w:t xml:space="preserve">ake connections between stories, symbols and beliefs with what happens in at least two festivals. </w:t>
                            </w:r>
                          </w:p>
                          <w:p w14:paraId="5A5B93ED" w14:textId="77777777" w:rsidR="00D74513" w:rsidRDefault="00D74513" w:rsidP="00D74513">
                            <w:r>
                              <w:t>Identify similarities and differences in the way festivals are celebrated within and between religions.</w:t>
                            </w:r>
                          </w:p>
                          <w:p w14:paraId="0646E084" w14:textId="77777777" w:rsidR="00D74513" w:rsidRDefault="00D74513" w:rsidP="00D74513">
                            <w:r>
                              <w:t xml:space="preserve">Discuss and present your own response about the role of festivals in the life of Britain today, showing your understanding of the values and beliefs at the heart of each festival studied, using a variety of media. </w:t>
                            </w:r>
                          </w:p>
                          <w:p w14:paraId="681FCD44" w14:textId="77777777" w:rsidR="00D74513" w:rsidRDefault="00D74513" w:rsidP="00D74513">
                            <w:r>
                              <w:t>Explore and suggest ideas about what is worth celebrating and remembering in religious communities and in their own lives</w:t>
                            </w:r>
                          </w:p>
                          <w:p w14:paraId="27129514" w14:textId="77777777" w:rsidR="00D74513" w:rsidRDefault="00D74513" w:rsidP="00D74513"/>
                          <w:p w14:paraId="0EEDDEE9" w14:textId="77777777" w:rsidR="00814D66" w:rsidRDefault="00814D66" w:rsidP="00814D66"/>
                          <w:p w14:paraId="568D3E6D" w14:textId="77777777" w:rsidR="00814D66" w:rsidRPr="00814D66" w:rsidRDefault="00814D66" w:rsidP="00814D66">
                            <w:pPr>
                              <w:jc w:val="cente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62A57" id="_x0000_s1027" type="#_x0000_t202" style="position:absolute;margin-left:-36pt;margin-top:223.05pt;width:382.8pt;height:22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" strokecolor="black [3213]" strokeweight="3pt">
                <v:textbox>
                  <w:txbxContent>
                    <w:p w14:paraId="73D4C13E" w14:textId="77777777" w:rsidR="00814D66" w:rsidRPr="007136C7" w:rsidRDefault="00814D66" w:rsidP="00814D66">
                      <w:pPr>
                        <w:jc w:val="center"/>
                        <w:rPr>
                          <w:b/>
                          <w:sz w:val="24"/>
                          <w:szCs w:val="24"/>
                          <w:u w:val="single"/>
                        </w:rPr>
                      </w:pPr>
                      <w:r w:rsidRPr="007136C7">
                        <w:rPr>
                          <w:b/>
                          <w:sz w:val="24"/>
                          <w:szCs w:val="24"/>
                          <w:u w:val="single"/>
                        </w:rPr>
                        <w:t>Key Knowledge</w:t>
                      </w:r>
                      <w:r w:rsidR="00D74513" w:rsidRPr="007136C7">
                        <w:rPr>
                          <w:b/>
                          <w:sz w:val="24"/>
                          <w:szCs w:val="24"/>
                          <w:u w:val="single"/>
                        </w:rPr>
                        <w:t xml:space="preserve"> will enable you to…</w:t>
                      </w:r>
                    </w:p>
                    <w:p w14:paraId="440651B2" w14:textId="6A874B8A" w:rsidR="00814D66" w:rsidRDefault="00D74513" w:rsidP="00814D66">
                      <w:r>
                        <w:t>R</w:t>
                      </w:r>
                      <w:r w:rsidR="00814D66">
                        <w:t>etell some stories behind festivals e.g. Christmas, Di</w:t>
                      </w:r>
                      <w:r w:rsidR="007136C7">
                        <w:t>w</w:t>
                      </w:r>
                      <w:r w:rsidR="00814D66">
                        <w:t xml:space="preserve">ali, </w:t>
                      </w:r>
                      <w:r w:rsidR="007136C7">
                        <w:t>Eid al-</w:t>
                      </w:r>
                      <w:proofErr w:type="spellStart"/>
                      <w:r w:rsidR="007136C7">
                        <w:t>Fitr</w:t>
                      </w:r>
                      <w:proofErr w:type="spellEnd"/>
                      <w:r w:rsidR="007136C7">
                        <w:t xml:space="preserve"> (Id ul Fitar), Easter, Rosh Hashanah</w:t>
                      </w:r>
                      <w:r w:rsidR="00814D66">
                        <w:t>.</w:t>
                      </w:r>
                    </w:p>
                    <w:p w14:paraId="41790257" w14:textId="77777777" w:rsidR="00814D66" w:rsidRDefault="00D74513" w:rsidP="00814D66">
                      <w:r>
                        <w:t>M</w:t>
                      </w:r>
                      <w:r w:rsidR="00814D66">
                        <w:t xml:space="preserve">ake connections between stories, symbols and beliefs with what happens in at least two festivals. </w:t>
                      </w:r>
                    </w:p>
                    <w:p w14:paraId="5A5B93ED" w14:textId="77777777" w:rsidR="00D74513" w:rsidRDefault="00D74513" w:rsidP="00D74513">
                      <w:r>
                        <w:t>Identify similarities and differences in the way festivals are celebrated within and between religions.</w:t>
                      </w:r>
                    </w:p>
                    <w:p w14:paraId="0646E084" w14:textId="77777777" w:rsidR="00D74513" w:rsidRDefault="00D74513" w:rsidP="00D74513">
                      <w:r>
                        <w:t xml:space="preserve">Discuss and present your own response about the role of festivals in the life of Britain today, showing your understanding of the values and beliefs at the heart of each festival studied, using a variety of media. </w:t>
                      </w:r>
                    </w:p>
                    <w:p w14:paraId="681FCD44" w14:textId="77777777" w:rsidR="00D74513" w:rsidRDefault="00D74513" w:rsidP="00D74513">
                      <w:r>
                        <w:t>Explore and suggest ideas about what is worth celebrating and remembering in religious communities and in their own lives</w:t>
                      </w:r>
                    </w:p>
                    <w:p w14:paraId="27129514" w14:textId="77777777" w:rsidR="00D74513" w:rsidRDefault="00D74513" w:rsidP="00D74513"/>
                    <w:p w14:paraId="0EEDDEE9" w14:textId="77777777" w:rsidR="00814D66" w:rsidRDefault="00814D66" w:rsidP="00814D66"/>
                    <w:p w14:paraId="568D3E6D" w14:textId="77777777" w:rsidR="00814D66" w:rsidRPr="00814D66" w:rsidRDefault="00814D66" w:rsidP="00814D66">
                      <w:pPr>
                        <w:jc w:val="center"/>
                        <w:rPr>
                          <w:b/>
                          <w:sz w:val="28"/>
                          <w:szCs w:val="28"/>
                          <w:u w:val="single"/>
                        </w:rPr>
                      </w:pPr>
                    </w:p>
                  </w:txbxContent>
                </v:textbox>
                <w10:wrap type="square"/>
              </v:shape>
            </w:pict>
          </mc:Fallback>
        </mc:AlternateContent>
      </w:r>
      <w:r w:rsidR="00096261">
        <w:rPr>
          <w:noProof/>
          <w:lang w:eastAsia="en-GB"/>
        </w:rPr>
        <w:drawing>
          <wp:anchor distT="0" distB="0" distL="114300" distR="114300" simplePos="0" relativeHeight="251665408" behindDoc="1" locked="0" layoutInCell="1" allowOverlap="1" wp14:anchorId="4DDA311E" wp14:editId="66282923">
            <wp:simplePos x="0" y="0"/>
            <wp:positionH relativeFrom="column">
              <wp:posOffset>4556760</wp:posOffset>
            </wp:positionH>
            <wp:positionV relativeFrom="paragraph">
              <wp:posOffset>2827020</wp:posOffset>
            </wp:positionV>
            <wp:extent cx="2354580" cy="2895600"/>
            <wp:effectExtent l="0" t="0" r="7620" b="0"/>
            <wp:wrapTight wrapText="bothSides">
              <wp:wrapPolygon edited="0">
                <wp:start x="0" y="0"/>
                <wp:lineTo x="0" y="21458"/>
                <wp:lineTo x="21495" y="21458"/>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4580" cy="2895600"/>
                    </a:xfrm>
                    <a:prstGeom prst="rect">
                      <a:avLst/>
                    </a:prstGeom>
                  </pic:spPr>
                </pic:pic>
              </a:graphicData>
            </a:graphic>
            <wp14:sizeRelH relativeFrom="page">
              <wp14:pctWidth>0</wp14:pctWidth>
            </wp14:sizeRelH>
            <wp14:sizeRelV relativeFrom="page">
              <wp14:pctHeight>0</wp14:pctHeight>
            </wp14:sizeRelV>
          </wp:anchor>
        </w:drawing>
      </w:r>
      <w:r w:rsidR="00814D66">
        <w:rPr>
          <w:noProof/>
          <w:lang w:eastAsia="en-GB"/>
        </w:rPr>
        <w:drawing>
          <wp:anchor distT="0" distB="0" distL="114300" distR="114300" simplePos="0" relativeHeight="251659264" behindDoc="1" locked="0" layoutInCell="1" allowOverlap="1" wp14:anchorId="4E2AB0FA" wp14:editId="56D447DA">
            <wp:simplePos x="0" y="0"/>
            <wp:positionH relativeFrom="column">
              <wp:posOffset>2095500</wp:posOffset>
            </wp:positionH>
            <wp:positionV relativeFrom="paragraph">
              <wp:posOffset>60960</wp:posOffset>
            </wp:positionV>
            <wp:extent cx="4381500" cy="2438400"/>
            <wp:effectExtent l="0" t="0" r="0" b="0"/>
            <wp:wrapTight wrapText="bothSides">
              <wp:wrapPolygon edited="0">
                <wp:start x="0" y="0"/>
                <wp:lineTo x="0" y="21431"/>
                <wp:lineTo x="21506" y="21431"/>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81500" cy="2438400"/>
                    </a:xfrm>
                    <a:prstGeom prst="rect">
                      <a:avLst/>
                    </a:prstGeom>
                  </pic:spPr>
                </pic:pic>
              </a:graphicData>
            </a:graphic>
            <wp14:sizeRelH relativeFrom="page">
              <wp14:pctWidth>0</wp14:pctWidth>
            </wp14:sizeRelH>
            <wp14:sizeRelV relativeFrom="page">
              <wp14:pctHeight>0</wp14:pctHeight>
            </wp14:sizeRelV>
          </wp:anchor>
        </w:drawing>
      </w:r>
      <w:r w:rsidR="00814D66">
        <w:rPr>
          <w:noProof/>
          <w:lang w:eastAsia="en-GB"/>
        </w:rPr>
        <w:drawing>
          <wp:anchor distT="0" distB="0" distL="114300" distR="114300" simplePos="0" relativeHeight="251658240" behindDoc="1" locked="0" layoutInCell="1" allowOverlap="1" wp14:anchorId="28D558A7" wp14:editId="1BB6CC12">
            <wp:simplePos x="0" y="0"/>
            <wp:positionH relativeFrom="page">
              <wp:align>right</wp:align>
            </wp:positionH>
            <wp:positionV relativeFrom="paragraph">
              <wp:posOffset>0</wp:posOffset>
            </wp:positionV>
            <wp:extent cx="2667456" cy="6362700"/>
            <wp:effectExtent l="0" t="0" r="0" b="0"/>
            <wp:wrapTight wrapText="bothSides">
              <wp:wrapPolygon edited="0">
                <wp:start x="0" y="0"/>
                <wp:lineTo x="0" y="21535"/>
                <wp:lineTo x="21446" y="21535"/>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7456" cy="6362700"/>
                    </a:xfrm>
                    <a:prstGeom prst="rect">
                      <a:avLst/>
                    </a:prstGeom>
                  </pic:spPr>
                </pic:pic>
              </a:graphicData>
            </a:graphic>
            <wp14:sizeRelH relativeFrom="page">
              <wp14:pctWidth>0</wp14:pctWidth>
            </wp14:sizeRelH>
            <wp14:sizeRelV relativeFrom="page">
              <wp14:pctHeight>0</wp14:pctHeight>
            </wp14:sizeRelV>
          </wp:anchor>
        </w:drawing>
      </w:r>
    </w:p>
    <w:sectPr w:rsidR="004503E8" w:rsidSect="00F82F2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9F55" w14:textId="77777777" w:rsidR="00616F7A" w:rsidRDefault="00616F7A" w:rsidP="00814D66">
      <w:pPr>
        <w:spacing w:after="0" w:line="240" w:lineRule="auto"/>
      </w:pPr>
      <w:r>
        <w:separator/>
      </w:r>
    </w:p>
  </w:endnote>
  <w:endnote w:type="continuationSeparator" w:id="0">
    <w:p w14:paraId="0EAC9429" w14:textId="77777777" w:rsidR="00616F7A" w:rsidRDefault="00616F7A" w:rsidP="0081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F340" w14:textId="77777777" w:rsidR="00616F7A" w:rsidRDefault="00616F7A" w:rsidP="00814D66">
      <w:pPr>
        <w:spacing w:after="0" w:line="240" w:lineRule="auto"/>
      </w:pPr>
      <w:r>
        <w:separator/>
      </w:r>
    </w:p>
  </w:footnote>
  <w:footnote w:type="continuationSeparator" w:id="0">
    <w:p w14:paraId="293A66BF" w14:textId="77777777" w:rsidR="00616F7A" w:rsidRDefault="00616F7A" w:rsidP="0081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27E7" w14:textId="77777777" w:rsidR="00814D66" w:rsidRDefault="00814D66">
    <w:pPr>
      <w:pStyle w:val="Header"/>
    </w:pPr>
    <w:r w:rsidRPr="00814D66">
      <w:rPr>
        <w:noProof/>
        <w:lang w:eastAsia="en-GB"/>
      </w:rPr>
      <w:drawing>
        <wp:anchor distT="0" distB="0" distL="114300" distR="114300" simplePos="0" relativeHeight="251658240" behindDoc="1" locked="0" layoutInCell="1" allowOverlap="1" wp14:anchorId="4AF885B4" wp14:editId="3B2E21D5">
          <wp:simplePos x="0" y="0"/>
          <wp:positionH relativeFrom="column">
            <wp:posOffset>2057400</wp:posOffset>
          </wp:positionH>
          <wp:positionV relativeFrom="paragraph">
            <wp:posOffset>-396240</wp:posOffset>
          </wp:positionV>
          <wp:extent cx="4381500" cy="809625"/>
          <wp:effectExtent l="0" t="0" r="0" b="9525"/>
          <wp:wrapTight wrapText="bothSides">
            <wp:wrapPolygon edited="0">
              <wp:start x="0" y="0"/>
              <wp:lineTo x="0" y="21346"/>
              <wp:lineTo x="21506" y="2134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0" cy="809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2E"/>
    <w:rsid w:val="00096261"/>
    <w:rsid w:val="00164AED"/>
    <w:rsid w:val="001B7FD3"/>
    <w:rsid w:val="004503E8"/>
    <w:rsid w:val="005D5978"/>
    <w:rsid w:val="00616F7A"/>
    <w:rsid w:val="007136C7"/>
    <w:rsid w:val="00814D66"/>
    <w:rsid w:val="00D74513"/>
    <w:rsid w:val="00F8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8B52"/>
  <w15:chartTrackingRefBased/>
  <w15:docId w15:val="{6A563DCA-8998-465D-B011-062198A3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66"/>
  </w:style>
  <w:style w:type="paragraph" w:styleId="Footer">
    <w:name w:val="footer"/>
    <w:basedOn w:val="Normal"/>
    <w:link w:val="FooterChar"/>
    <w:uiPriority w:val="99"/>
    <w:unhideWhenUsed/>
    <w:rsid w:val="0081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0BD2962BF224E97CD1FD357566E2D" ma:contentTypeVersion="22" ma:contentTypeDescription="Create a new document." ma:contentTypeScope="" ma:versionID="0e96ec6d5d277fddc5b5e1f5fd69af7d">
  <xsd:schema xmlns:xsd="http://www.w3.org/2001/XMLSchema" xmlns:xs="http://www.w3.org/2001/XMLSchema" xmlns:p="http://schemas.microsoft.com/office/2006/metadata/properties" xmlns:ns2="5b35a8ac-d463-4f40-9538-d8a9155027a6" xmlns:ns3="05afdfc2-a370-4661-a06c-fade2722b33c" xmlns:ns4="61dfb3bc-f17e-4424-8d34-b2e528dcc222" targetNamespace="http://schemas.microsoft.com/office/2006/metadata/properties" ma:root="true" ma:fieldsID="13a2fe99cdaa039b4934f8ddc24f017a" ns2:_="" ns3:_="" ns4:_="">
    <xsd:import namespace="5b35a8ac-d463-4f40-9538-d8a9155027a6"/>
    <xsd:import namespace="05afdfc2-a370-4661-a06c-fade2722b33c"/>
    <xsd:import namespace="61dfb3bc-f17e-4424-8d34-b2e528dcc2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a8ac-d463-4f40-9538-d8a915502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fdfc2-a370-4661-a06c-fade2722b3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bea5ef-9f7c-43b6-9e51-08797d69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fb3bc-f17e-4424-8d34-b2e528dcc22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7cbb04-b7f0-4fcc-aba1-70099b56e408}" ma:internalName="TaxCatchAll" ma:showField="CatchAllData" ma:web="61dfb3bc-f17e-4424-8d34-b2e528dcc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afdfc2-a370-4661-a06c-fade2722b33c">
      <Terms xmlns="http://schemas.microsoft.com/office/infopath/2007/PartnerControls"/>
    </lcf76f155ced4ddcb4097134ff3c332f>
    <TaxCatchAll xmlns="61dfb3bc-f17e-4424-8d34-b2e528dcc222" xsi:nil="true"/>
    <MediaLengthInSeconds xmlns="05afdfc2-a370-4661-a06c-fade2722b33c" xsi:nil="true"/>
  </documentManagement>
</p:properties>
</file>

<file path=customXml/itemProps1.xml><?xml version="1.0" encoding="utf-8"?>
<ds:datastoreItem xmlns:ds="http://schemas.openxmlformats.org/officeDocument/2006/customXml" ds:itemID="{AF316449-2390-4954-800B-B407AC1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a8ac-d463-4f40-9538-d8a9155027a6"/>
    <ds:schemaRef ds:uri="05afdfc2-a370-4661-a06c-fade2722b33c"/>
    <ds:schemaRef ds:uri="61dfb3bc-f17e-4424-8d34-b2e528dcc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8ECA1-C730-4E1C-8B63-202F4FD8F6DE}">
  <ds:schemaRefs>
    <ds:schemaRef ds:uri="http://schemas.microsoft.com/sharepoint/v3/contenttype/forms"/>
  </ds:schemaRefs>
</ds:datastoreItem>
</file>

<file path=customXml/itemProps3.xml><?xml version="1.0" encoding="utf-8"?>
<ds:datastoreItem xmlns:ds="http://schemas.openxmlformats.org/officeDocument/2006/customXml" ds:itemID="{B90567F7-A837-459C-9BDE-CB3F97706E9F}">
  <ds:schemaRefs>
    <ds:schemaRef ds:uri="http://schemas.microsoft.com/office/2006/metadata/properties"/>
    <ds:schemaRef ds:uri="http://schemas.microsoft.com/office/infopath/2007/PartnerControls"/>
    <ds:schemaRef ds:uri="05afdfc2-a370-4661-a06c-fade2722b33c"/>
    <ds:schemaRef ds:uri="61dfb3bc-f17e-4424-8d34-b2e528dcc2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Wallen (Headteacher)</dc:creator>
  <cp:keywords/>
  <dc:description/>
  <cp:lastModifiedBy>Ms M Wilson</cp:lastModifiedBy>
  <cp:revision>2</cp:revision>
  <dcterms:created xsi:type="dcterms:W3CDTF">2023-01-03T13:28:00Z</dcterms:created>
  <dcterms:modified xsi:type="dcterms:W3CDTF">2023-01-03T13:28:00Z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0x01010020D0BD2962BF224E97CD1FD357566E2D</vt:lpwstr>
  </property>
  <property fmtid="{D5CDD505-2E9C-101B-9397-08002B2CF9AE}" pid="3" name="Order">
    <vt:r8>5836900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