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7F" w:rsidRDefault="005069F9" w:rsidP="005069F9">
      <w:pPr>
        <w:jc w:val="center"/>
      </w:pPr>
      <w:r w:rsidRPr="005069F9">
        <w:rPr>
          <w:noProof/>
        </w:rPr>
        <w:drawing>
          <wp:inline distT="0" distB="0" distL="0" distR="0">
            <wp:extent cx="1876425" cy="2438400"/>
            <wp:effectExtent l="0" t="0" r="9525" b="0"/>
            <wp:docPr id="1" name="Picture 1" descr="C:\Users\Sally\Desktop\Learn at home\Survivors\survivor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Survivors\survivors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F9" w:rsidRPr="00D02BA7" w:rsidRDefault="005069F9" w:rsidP="005069F9">
      <w:pPr>
        <w:pStyle w:val="ListParagraph"/>
        <w:numPr>
          <w:ilvl w:val="0"/>
          <w:numId w:val="1"/>
        </w:numPr>
        <w:rPr>
          <w:rFonts w:ascii="Comic Sans MS" w:hAnsi="Comic Sans MS"/>
          <w:color w:val="8EAADB" w:themeColor="accent5" w:themeTint="99"/>
          <w:sz w:val="28"/>
          <w:szCs w:val="28"/>
        </w:rPr>
      </w:pPr>
      <w:r w:rsidRPr="00D02BA7">
        <w:rPr>
          <w:rFonts w:ascii="Comic Sans MS" w:hAnsi="Comic Sans MS"/>
          <w:color w:val="8EAADB" w:themeColor="accent5" w:themeTint="99"/>
          <w:sz w:val="28"/>
          <w:szCs w:val="28"/>
        </w:rPr>
        <w:t>Read from page 12, ‘</w:t>
      </w:r>
      <w:proofErr w:type="spellStart"/>
      <w:r w:rsidRPr="00D02BA7">
        <w:rPr>
          <w:rFonts w:ascii="Comic Sans MS" w:hAnsi="Comic Sans MS"/>
          <w:color w:val="8EAADB" w:themeColor="accent5" w:themeTint="99"/>
          <w:sz w:val="28"/>
          <w:szCs w:val="28"/>
        </w:rPr>
        <w:t>Mawson</w:t>
      </w:r>
      <w:proofErr w:type="spellEnd"/>
      <w:r w:rsidRPr="00D02BA7">
        <w:rPr>
          <w:rFonts w:ascii="Comic Sans MS" w:hAnsi="Comic Sans MS"/>
          <w:color w:val="8EAADB" w:themeColor="accent5" w:themeTint="99"/>
          <w:sz w:val="28"/>
          <w:szCs w:val="28"/>
        </w:rPr>
        <w:t xml:space="preserve"> felt there were two courses…’</w:t>
      </w:r>
      <w:r w:rsidR="00616513" w:rsidRPr="00D02BA7">
        <w:rPr>
          <w:rFonts w:ascii="Comic Sans MS" w:hAnsi="Comic Sans MS"/>
          <w:color w:val="8EAADB" w:themeColor="accent5" w:themeTint="99"/>
          <w:sz w:val="28"/>
          <w:szCs w:val="28"/>
        </w:rPr>
        <w:t xml:space="preserve"> up to, the bottom of page 14, </w:t>
      </w:r>
      <w:r w:rsidRPr="00D02BA7">
        <w:rPr>
          <w:rFonts w:ascii="Comic Sans MS" w:hAnsi="Comic Sans MS"/>
          <w:color w:val="8EAADB" w:themeColor="accent5" w:themeTint="99"/>
          <w:sz w:val="28"/>
          <w:szCs w:val="28"/>
        </w:rPr>
        <w:t>‘…</w:t>
      </w:r>
      <w:r w:rsidR="00616513" w:rsidRPr="00D02BA7">
        <w:rPr>
          <w:rFonts w:ascii="Comic Sans MS" w:hAnsi="Comic Sans MS"/>
          <w:color w:val="8EAADB" w:themeColor="accent5" w:themeTint="99"/>
          <w:sz w:val="28"/>
          <w:szCs w:val="28"/>
        </w:rPr>
        <w:t>while drifting in and out of consciousness.’</w:t>
      </w:r>
    </w:p>
    <w:p w:rsidR="001C12B5" w:rsidRPr="00D02BA7" w:rsidRDefault="00842923" w:rsidP="001C12B5">
      <w:pPr>
        <w:pStyle w:val="ListParagraph"/>
        <w:numPr>
          <w:ilvl w:val="0"/>
          <w:numId w:val="1"/>
        </w:numPr>
        <w:rPr>
          <w:rFonts w:ascii="Comic Sans MS" w:hAnsi="Comic Sans MS"/>
          <w:color w:val="8EAADB" w:themeColor="accent5" w:themeTint="99"/>
          <w:sz w:val="28"/>
          <w:szCs w:val="28"/>
        </w:rPr>
      </w:pPr>
      <w:r w:rsidRPr="00D02BA7">
        <w:rPr>
          <w:rFonts w:ascii="Comic Sans MS" w:hAnsi="Comic Sans MS"/>
          <w:color w:val="8EAADB" w:themeColor="accent5" w:themeTint="99"/>
          <w:sz w:val="28"/>
          <w:szCs w:val="28"/>
        </w:rPr>
        <w:t>The author uses the phrase, ‘supplement their rations’ on the bottom of page 12. What does he mean by this?</w:t>
      </w:r>
    </w:p>
    <w:p w:rsidR="00842923" w:rsidRPr="00D02BA7" w:rsidRDefault="00842923" w:rsidP="001C12B5">
      <w:pPr>
        <w:pStyle w:val="ListParagraph"/>
        <w:numPr>
          <w:ilvl w:val="0"/>
          <w:numId w:val="1"/>
        </w:numPr>
        <w:rPr>
          <w:rFonts w:ascii="Comic Sans MS" w:hAnsi="Comic Sans MS"/>
          <w:color w:val="8EAADB" w:themeColor="accent5" w:themeTint="99"/>
          <w:sz w:val="28"/>
          <w:szCs w:val="28"/>
        </w:rPr>
      </w:pPr>
      <w:r w:rsidRPr="00D02BA7">
        <w:rPr>
          <w:rFonts w:ascii="Comic Sans MS" w:hAnsi="Comic Sans MS"/>
          <w:color w:val="8EAADB" w:themeColor="accent5" w:themeTint="99"/>
          <w:sz w:val="28"/>
          <w:szCs w:val="28"/>
        </w:rPr>
        <w:t xml:space="preserve">Why did </w:t>
      </w:r>
      <w:proofErr w:type="spellStart"/>
      <w:r w:rsidRPr="00D02BA7">
        <w:rPr>
          <w:rFonts w:ascii="Comic Sans MS" w:hAnsi="Comic Sans MS"/>
          <w:color w:val="8EAADB" w:themeColor="accent5" w:themeTint="99"/>
          <w:sz w:val="28"/>
          <w:szCs w:val="28"/>
        </w:rPr>
        <w:t>Mawson</w:t>
      </w:r>
      <w:proofErr w:type="spellEnd"/>
      <w:r w:rsidRPr="00D02BA7">
        <w:rPr>
          <w:rFonts w:ascii="Comic Sans MS" w:hAnsi="Comic Sans MS"/>
          <w:color w:val="8EAADB" w:themeColor="accent5" w:themeTint="99"/>
          <w:sz w:val="28"/>
          <w:szCs w:val="28"/>
        </w:rPr>
        <w:t xml:space="preserve"> suggest that travelling at night would be a better option?</w:t>
      </w:r>
    </w:p>
    <w:p w:rsidR="00842923" w:rsidRPr="00D02BA7" w:rsidRDefault="00842923" w:rsidP="001C12B5">
      <w:pPr>
        <w:pStyle w:val="ListParagraph"/>
        <w:numPr>
          <w:ilvl w:val="0"/>
          <w:numId w:val="1"/>
        </w:numPr>
        <w:rPr>
          <w:rFonts w:ascii="Comic Sans MS" w:hAnsi="Comic Sans MS"/>
          <w:color w:val="8EAADB" w:themeColor="accent5" w:themeTint="99"/>
          <w:sz w:val="28"/>
          <w:szCs w:val="28"/>
        </w:rPr>
      </w:pPr>
      <w:r w:rsidRPr="00D02BA7">
        <w:rPr>
          <w:rFonts w:ascii="Comic Sans MS" w:hAnsi="Comic Sans MS"/>
          <w:color w:val="8EAADB" w:themeColor="accent5" w:themeTint="99"/>
          <w:sz w:val="28"/>
          <w:szCs w:val="28"/>
        </w:rPr>
        <w:t xml:space="preserve">The author writes that, ‘On long expeditions it’s often only the thought of a break and a hot meal that keeps explorers pushing on.’ </w:t>
      </w:r>
      <w:proofErr w:type="spellStart"/>
      <w:r w:rsidRPr="00D02BA7">
        <w:rPr>
          <w:rFonts w:ascii="Comic Sans MS" w:hAnsi="Comic Sans MS"/>
          <w:color w:val="8EAADB" w:themeColor="accent5" w:themeTint="99"/>
          <w:sz w:val="28"/>
          <w:szCs w:val="28"/>
        </w:rPr>
        <w:t>Mawson</w:t>
      </w:r>
      <w:proofErr w:type="spellEnd"/>
      <w:r w:rsidRPr="00D02BA7">
        <w:rPr>
          <w:rFonts w:ascii="Comic Sans MS" w:hAnsi="Comic Sans MS"/>
          <w:color w:val="8EAADB" w:themeColor="accent5" w:themeTint="99"/>
          <w:sz w:val="28"/>
          <w:szCs w:val="28"/>
        </w:rPr>
        <w:t xml:space="preserve"> and Mertz did not have that to look forward to so what do you think made them keep pushing on?</w:t>
      </w:r>
    </w:p>
    <w:p w:rsidR="00842923" w:rsidRPr="00D02BA7" w:rsidRDefault="00842923" w:rsidP="00842923">
      <w:pPr>
        <w:pStyle w:val="ListParagraph"/>
        <w:numPr>
          <w:ilvl w:val="0"/>
          <w:numId w:val="1"/>
        </w:numPr>
        <w:rPr>
          <w:rFonts w:ascii="Comic Sans MS" w:hAnsi="Comic Sans MS"/>
          <w:color w:val="8EAADB" w:themeColor="accent5" w:themeTint="99"/>
          <w:sz w:val="28"/>
          <w:szCs w:val="28"/>
        </w:rPr>
      </w:pPr>
      <w:r w:rsidRPr="00D02BA7">
        <w:rPr>
          <w:rFonts w:ascii="Comic Sans MS" w:hAnsi="Comic Sans MS"/>
          <w:color w:val="8EAADB" w:themeColor="accent5" w:themeTint="99"/>
          <w:sz w:val="28"/>
          <w:szCs w:val="28"/>
        </w:rPr>
        <w:t>At the top of page 14, the author writes about the ferocity of the returning Antarctic winter. Why would this be of concern to the scientists?</w:t>
      </w:r>
    </w:p>
    <w:p w:rsidR="00842923" w:rsidRPr="00D02BA7" w:rsidRDefault="00842923" w:rsidP="00842923">
      <w:pPr>
        <w:pStyle w:val="ListParagraph"/>
        <w:numPr>
          <w:ilvl w:val="0"/>
          <w:numId w:val="1"/>
        </w:numPr>
        <w:rPr>
          <w:rFonts w:ascii="Comic Sans MS" w:hAnsi="Comic Sans MS"/>
          <w:color w:val="8EAADB" w:themeColor="accent5" w:themeTint="99"/>
          <w:sz w:val="28"/>
          <w:szCs w:val="28"/>
        </w:rPr>
      </w:pPr>
      <w:proofErr w:type="spellStart"/>
      <w:r w:rsidRPr="00D02BA7">
        <w:rPr>
          <w:rFonts w:ascii="Comic Sans MS" w:hAnsi="Comic Sans MS"/>
          <w:color w:val="8EAADB" w:themeColor="accent5" w:themeTint="99"/>
          <w:sz w:val="28"/>
          <w:szCs w:val="28"/>
        </w:rPr>
        <w:t>Mawson</w:t>
      </w:r>
      <w:proofErr w:type="spellEnd"/>
      <w:r w:rsidR="00D02BA7" w:rsidRPr="00D02BA7">
        <w:rPr>
          <w:rFonts w:ascii="Comic Sans MS" w:hAnsi="Comic Sans MS"/>
          <w:color w:val="8EAADB" w:themeColor="accent5" w:themeTint="99"/>
          <w:sz w:val="28"/>
          <w:szCs w:val="28"/>
        </w:rPr>
        <w:t>, at the bottom of page 14,</w:t>
      </w:r>
      <w:r w:rsidRPr="00D02BA7">
        <w:rPr>
          <w:rFonts w:ascii="Comic Sans MS" w:hAnsi="Comic Sans MS"/>
          <w:color w:val="8EAADB" w:themeColor="accent5" w:themeTint="99"/>
          <w:sz w:val="28"/>
          <w:szCs w:val="28"/>
        </w:rPr>
        <w:t xml:space="preserve"> ‘found </w:t>
      </w:r>
      <w:r w:rsidR="00D02BA7" w:rsidRPr="00D02BA7">
        <w:rPr>
          <w:rFonts w:ascii="Comic Sans MS" w:hAnsi="Comic Sans MS"/>
          <w:color w:val="8EAADB" w:themeColor="accent5" w:themeTint="99"/>
          <w:sz w:val="28"/>
          <w:szCs w:val="28"/>
        </w:rPr>
        <w:t>what he needed’. What did he find?</w:t>
      </w:r>
    </w:p>
    <w:p w:rsidR="00D02BA7" w:rsidRPr="00D02BA7" w:rsidRDefault="00D02BA7" w:rsidP="00D02BA7">
      <w:pPr>
        <w:pStyle w:val="ListParagraph"/>
        <w:numPr>
          <w:ilvl w:val="0"/>
          <w:numId w:val="1"/>
        </w:numPr>
        <w:rPr>
          <w:rFonts w:ascii="Comic Sans MS" w:hAnsi="Comic Sans MS"/>
          <w:color w:val="8EAADB" w:themeColor="accent5" w:themeTint="99"/>
          <w:sz w:val="28"/>
          <w:szCs w:val="28"/>
        </w:rPr>
      </w:pPr>
      <w:r w:rsidRPr="00D02BA7">
        <w:rPr>
          <w:rFonts w:ascii="Comic Sans MS" w:hAnsi="Comic Sans MS"/>
          <w:color w:val="8EAADB" w:themeColor="accent5" w:themeTint="99"/>
          <w:sz w:val="28"/>
          <w:szCs w:val="28"/>
        </w:rPr>
        <w:t xml:space="preserve">What thoughts do you think were running through </w:t>
      </w:r>
      <w:proofErr w:type="spellStart"/>
      <w:r w:rsidRPr="00D02BA7">
        <w:rPr>
          <w:rFonts w:ascii="Comic Sans MS" w:hAnsi="Comic Sans MS"/>
          <w:color w:val="8EAADB" w:themeColor="accent5" w:themeTint="99"/>
          <w:sz w:val="28"/>
          <w:szCs w:val="28"/>
        </w:rPr>
        <w:t>Mawson’s</w:t>
      </w:r>
      <w:proofErr w:type="spellEnd"/>
      <w:r w:rsidRPr="00D02BA7">
        <w:rPr>
          <w:rFonts w:ascii="Comic Sans MS" w:hAnsi="Comic Sans MS"/>
          <w:color w:val="8EAADB" w:themeColor="accent5" w:themeTint="99"/>
          <w:sz w:val="28"/>
          <w:szCs w:val="28"/>
        </w:rPr>
        <w:t xml:space="preserve"> head as he was drifting in and out of consciousness? </w:t>
      </w:r>
    </w:p>
    <w:p w:rsidR="00D02BA7" w:rsidRPr="00D02BA7" w:rsidRDefault="00D02BA7" w:rsidP="00D02BA7">
      <w:pPr>
        <w:pStyle w:val="ListParagraph"/>
        <w:numPr>
          <w:ilvl w:val="0"/>
          <w:numId w:val="1"/>
        </w:numPr>
        <w:rPr>
          <w:rFonts w:ascii="Comic Sans MS" w:hAnsi="Comic Sans MS"/>
          <w:color w:val="8EAADB" w:themeColor="accent5" w:themeTint="99"/>
          <w:sz w:val="28"/>
          <w:szCs w:val="28"/>
        </w:rPr>
      </w:pPr>
      <w:r w:rsidRPr="00D02BA7">
        <w:rPr>
          <w:rFonts w:ascii="Comic Sans MS" w:hAnsi="Comic Sans MS"/>
          <w:color w:val="8EAADB" w:themeColor="accent5" w:themeTint="99"/>
          <w:sz w:val="28"/>
          <w:szCs w:val="28"/>
        </w:rPr>
        <w:t>This experience happened over a century ago. Do you think it would have made any difference it had happened nowadays? Explain.</w:t>
      </w:r>
      <w:bookmarkStart w:id="0" w:name="_GoBack"/>
      <w:bookmarkEnd w:id="0"/>
    </w:p>
    <w:p w:rsidR="00D02BA7" w:rsidRPr="00D02BA7" w:rsidRDefault="00D02BA7" w:rsidP="00D02BA7">
      <w:pPr>
        <w:pStyle w:val="ListParagraph"/>
        <w:rPr>
          <w:rFonts w:ascii="Comic Sans MS" w:hAnsi="Comic Sans MS"/>
          <w:sz w:val="28"/>
          <w:szCs w:val="28"/>
        </w:rPr>
      </w:pPr>
    </w:p>
    <w:sectPr w:rsidR="00D02BA7" w:rsidRPr="00D02B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3B5A"/>
    <w:multiLevelType w:val="hybridMultilevel"/>
    <w:tmpl w:val="519C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F9"/>
    <w:rsid w:val="001C12B5"/>
    <w:rsid w:val="005069F9"/>
    <w:rsid w:val="00616513"/>
    <w:rsid w:val="00842923"/>
    <w:rsid w:val="00D02BA7"/>
    <w:rsid w:val="00E8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1F96"/>
  <w15:chartTrackingRefBased/>
  <w15:docId w15:val="{822294EC-CB46-42EA-8D55-60ED3298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2020-06-08T20:51:00Z</dcterms:created>
  <dcterms:modified xsi:type="dcterms:W3CDTF">2020-06-08T22:34:00Z</dcterms:modified>
</cp:coreProperties>
</file>