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C6" w:rsidRPr="00EA7AC6" w:rsidRDefault="00EA7AC6" w:rsidP="00EA7AC6">
      <w:pPr>
        <w:spacing w:after="161" w:line="240" w:lineRule="auto"/>
        <w:outlineLvl w:val="0"/>
        <w:rPr>
          <w:rFonts w:ascii="Verdana" w:eastAsia="Times New Roman" w:hAnsi="Verdana" w:cs="Times New Roman"/>
          <w:b/>
          <w:bCs/>
          <w:color w:val="000000"/>
          <w:kern w:val="36"/>
          <w:sz w:val="50"/>
          <w:szCs w:val="50"/>
        </w:rPr>
      </w:pPr>
      <w:r w:rsidRPr="00EA7AC6">
        <w:rPr>
          <w:rFonts w:ascii="Verdana" w:eastAsia="Times New Roman" w:hAnsi="Verdana" w:cs="Times New Roman"/>
          <w:b/>
          <w:bCs/>
          <w:color w:val="000000"/>
          <w:kern w:val="36"/>
          <w:sz w:val="50"/>
          <w:szCs w:val="50"/>
        </w:rPr>
        <w:t>Multiplication Squares</w:t>
      </w:r>
    </w:p>
    <w:p w:rsidR="00EA7AC6" w:rsidRPr="00EA7AC6" w:rsidRDefault="00EA7AC6" w:rsidP="00EA7AC6">
      <w:pPr>
        <w:spacing w:after="0" w:line="240" w:lineRule="auto"/>
        <w:outlineLvl w:val="4"/>
        <w:rPr>
          <w:rFonts w:ascii="Verdana" w:eastAsia="Times New Roman" w:hAnsi="Verdana" w:cs="Times New Roman"/>
          <w:b/>
          <w:bCs/>
          <w:color w:val="000000"/>
          <w:sz w:val="20"/>
          <w:szCs w:val="20"/>
        </w:rPr>
      </w:pPr>
      <w:r w:rsidRPr="00EA7AC6">
        <w:rPr>
          <w:rFonts w:ascii="Verdana" w:eastAsia="Times New Roman" w:hAnsi="Verdana" w:cs="Times New Roman"/>
          <w:b/>
          <w:bCs/>
          <w:color w:val="000000"/>
          <w:sz w:val="20"/>
          <w:szCs w:val="20"/>
        </w:rPr>
        <w:t>Age 7 to 11 </w:t>
      </w:r>
    </w:p>
    <w:p w:rsidR="00EA7AC6" w:rsidRPr="00EA7AC6" w:rsidRDefault="00EA7AC6" w:rsidP="00EA7AC6">
      <w:pPr>
        <w:spacing w:after="0" w:line="240" w:lineRule="auto"/>
        <w:rPr>
          <w:rFonts w:ascii="Verdana" w:eastAsia="Times New Roman" w:hAnsi="Verdana" w:cs="Times New Roman"/>
          <w:color w:val="000000"/>
          <w:sz w:val="25"/>
          <w:szCs w:val="25"/>
        </w:rPr>
      </w:pPr>
      <w:r w:rsidRPr="00EA7AC6">
        <w:rPr>
          <w:rFonts w:ascii="Verdana" w:eastAsia="Times New Roman" w:hAnsi="Verdana" w:cs="Times New Roman"/>
          <w:color w:val="000000"/>
          <w:sz w:val="25"/>
          <w:szCs w:val="25"/>
        </w:rPr>
        <w:br/>
      </w:r>
    </w:p>
    <w:p w:rsidR="00EA7AC6" w:rsidRPr="00EA7AC6" w:rsidRDefault="00EA7AC6" w:rsidP="00EA7AC6">
      <w:pPr>
        <w:spacing w:beforeAutospacing="1" w:after="0" w:afterAutospacing="1" w:line="240" w:lineRule="auto"/>
        <w:rPr>
          <w:rFonts w:ascii="Verdana" w:eastAsia="Times New Roman" w:hAnsi="Verdana" w:cs="Times New Roman"/>
          <w:color w:val="000000"/>
          <w:sz w:val="25"/>
          <w:szCs w:val="25"/>
        </w:rPr>
      </w:pPr>
      <w:r w:rsidRPr="00EA7AC6">
        <w:rPr>
          <w:rFonts w:ascii="Verdana" w:eastAsia="Times New Roman" w:hAnsi="Verdana" w:cs="Times New Roman"/>
          <w:color w:val="000000"/>
          <w:sz w:val="25"/>
          <w:szCs w:val="25"/>
        </w:rPr>
        <w:t>In the </w:t>
      </w:r>
      <w:r w:rsidRPr="00EA7AC6">
        <w:rPr>
          <w:rFonts w:ascii="MathJax_Main" w:eastAsia="Times New Roman" w:hAnsi="MathJax_Main" w:cs="Times New Roman"/>
          <w:color w:val="000000"/>
          <w:sz w:val="32"/>
          <w:szCs w:val="32"/>
          <w:bdr w:val="none" w:sz="0" w:space="0" w:color="auto" w:frame="1"/>
        </w:rPr>
        <w:t>2×2</w:t>
      </w:r>
      <w:r w:rsidRPr="00EA7AC6">
        <w:rPr>
          <w:rFonts w:ascii="Verdana" w:eastAsia="Times New Roman" w:hAnsi="Verdana" w:cs="Times New Roman"/>
          <w:color w:val="000000"/>
          <w:sz w:val="25"/>
          <w:szCs w:val="25"/>
        </w:rPr>
        <w:t> multiplication square below, the boxes at the end of each row and the foot of each column give the result of multiplying the two numbers in that row or column.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
        <w:gridCol w:w="255"/>
        <w:gridCol w:w="255"/>
      </w:tblGrid>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35</w:t>
            </w:r>
          </w:p>
        </w:tc>
      </w:tr>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12</w:t>
            </w:r>
          </w:p>
        </w:tc>
      </w:tr>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7AC6" w:rsidRPr="00EA7AC6" w:rsidRDefault="00EA7AC6" w:rsidP="00EA7AC6">
            <w:pPr>
              <w:spacing w:after="0" w:line="240" w:lineRule="auto"/>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r>
    </w:tbl>
    <w:p w:rsidR="00EA7AC6" w:rsidRPr="00EA7AC6" w:rsidRDefault="00EA7AC6" w:rsidP="00EA7AC6">
      <w:pPr>
        <w:spacing w:beforeAutospacing="1" w:after="0" w:afterAutospacing="1" w:line="240" w:lineRule="auto"/>
        <w:rPr>
          <w:rFonts w:ascii="Verdana" w:eastAsia="Times New Roman" w:hAnsi="Verdana" w:cs="Times New Roman"/>
          <w:color w:val="000000"/>
          <w:sz w:val="25"/>
          <w:szCs w:val="25"/>
        </w:rPr>
      </w:pPr>
      <w:r w:rsidRPr="00EA7AC6">
        <w:rPr>
          <w:rFonts w:ascii="Verdana" w:eastAsia="Times New Roman" w:hAnsi="Verdana" w:cs="Times New Roman"/>
          <w:color w:val="000000"/>
          <w:sz w:val="25"/>
          <w:szCs w:val="25"/>
        </w:rPr>
        <w:t>The </w:t>
      </w:r>
      <w:r w:rsidRPr="00EA7AC6">
        <w:rPr>
          <w:rFonts w:ascii="MathJax_Main" w:eastAsia="Times New Roman" w:hAnsi="MathJax_Main" w:cs="Times New Roman"/>
          <w:color w:val="000000"/>
          <w:sz w:val="32"/>
          <w:szCs w:val="32"/>
          <w:bdr w:val="none" w:sz="0" w:space="0" w:color="auto" w:frame="1"/>
        </w:rPr>
        <w:t>3×3</w:t>
      </w:r>
      <w:r w:rsidRPr="00EA7AC6">
        <w:rPr>
          <w:rFonts w:ascii="Verdana" w:eastAsia="Times New Roman" w:hAnsi="Verdana" w:cs="Times New Roman"/>
          <w:color w:val="000000"/>
          <w:sz w:val="25"/>
          <w:szCs w:val="25"/>
        </w:rPr>
        <w:t> multiplication square below works in the same way. The boxes at the end of each row and the foot of each column give the result of multiplying the three numbers in that row or column.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375"/>
        <w:gridCol w:w="375"/>
        <w:gridCol w:w="375"/>
      </w:tblGrid>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15</w:t>
            </w:r>
          </w:p>
        </w:tc>
      </w:tr>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108</w:t>
            </w:r>
          </w:p>
        </w:tc>
        <w:bookmarkStart w:id="0" w:name="_GoBack"/>
        <w:bookmarkEnd w:id="0"/>
      </w:tr>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224</w:t>
            </w:r>
          </w:p>
        </w:tc>
      </w:tr>
      <w:tr w:rsidR="00EA7AC6" w:rsidRPr="00EA7AC6" w:rsidTr="00EA7A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7AC6" w:rsidRPr="00EA7AC6" w:rsidRDefault="00EA7AC6" w:rsidP="00EA7AC6">
            <w:pPr>
              <w:spacing w:after="0" w:line="240" w:lineRule="auto"/>
              <w:jc w:val="center"/>
              <w:rPr>
                <w:rFonts w:ascii="Times New Roman" w:eastAsia="Times New Roman" w:hAnsi="Times New Roman" w:cs="Times New Roman"/>
                <w:sz w:val="24"/>
                <w:szCs w:val="24"/>
              </w:rPr>
            </w:pPr>
            <w:r w:rsidRPr="00EA7AC6">
              <w:rPr>
                <w:rFonts w:ascii="Times New Roman" w:eastAsia="Times New Roman" w:hAnsi="Times New Roman" w:cs="Times New Roman"/>
                <w:sz w:val="24"/>
                <w:szCs w:val="24"/>
              </w:rPr>
              <w:t> </w:t>
            </w:r>
          </w:p>
        </w:tc>
      </w:tr>
    </w:tbl>
    <w:p w:rsidR="00EA7AC6" w:rsidRPr="00EA7AC6" w:rsidRDefault="00EA7AC6" w:rsidP="00EA7AC6">
      <w:pPr>
        <w:spacing w:beforeAutospacing="1" w:after="0" w:afterAutospacing="1" w:line="240" w:lineRule="auto"/>
        <w:rPr>
          <w:rFonts w:ascii="Verdana" w:eastAsia="Times New Roman" w:hAnsi="Verdana" w:cs="Times New Roman"/>
          <w:color w:val="000000"/>
          <w:sz w:val="25"/>
          <w:szCs w:val="25"/>
        </w:rPr>
      </w:pPr>
      <w:r w:rsidRPr="00EA7AC6">
        <w:rPr>
          <w:rFonts w:ascii="Verdana" w:eastAsia="Times New Roman" w:hAnsi="Verdana" w:cs="Times New Roman"/>
          <w:color w:val="000000"/>
          <w:sz w:val="25"/>
          <w:szCs w:val="25"/>
        </w:rPr>
        <w:t>The numbers </w:t>
      </w:r>
      <w:r w:rsidRPr="00EA7AC6">
        <w:rPr>
          <w:rFonts w:ascii="MathJax_Main" w:eastAsia="Times New Roman" w:hAnsi="MathJax_Main" w:cs="Times New Roman"/>
          <w:color w:val="000000"/>
          <w:sz w:val="32"/>
          <w:szCs w:val="32"/>
          <w:bdr w:val="none" w:sz="0" w:space="0" w:color="auto" w:frame="1"/>
        </w:rPr>
        <w:t>1−9</w:t>
      </w:r>
      <w:r w:rsidRPr="00EA7AC6">
        <w:rPr>
          <w:rFonts w:ascii="Verdana" w:eastAsia="Times New Roman" w:hAnsi="Verdana" w:cs="Times New Roman"/>
          <w:color w:val="000000"/>
          <w:sz w:val="25"/>
          <w:szCs w:val="25"/>
        </w:rPr>
        <w:t> </w:t>
      </w:r>
      <w:proofErr w:type="gramStart"/>
      <w:r w:rsidRPr="00EA7AC6">
        <w:rPr>
          <w:rFonts w:ascii="Verdana" w:eastAsia="Times New Roman" w:hAnsi="Verdana" w:cs="Times New Roman"/>
          <w:color w:val="000000"/>
          <w:sz w:val="25"/>
          <w:szCs w:val="25"/>
        </w:rPr>
        <w:t>may be used</w:t>
      </w:r>
      <w:proofErr w:type="gramEnd"/>
      <w:r w:rsidRPr="00EA7AC6">
        <w:rPr>
          <w:rFonts w:ascii="Verdana" w:eastAsia="Times New Roman" w:hAnsi="Verdana" w:cs="Times New Roman"/>
          <w:color w:val="000000"/>
          <w:sz w:val="25"/>
          <w:szCs w:val="25"/>
        </w:rPr>
        <w:t xml:space="preserve"> once and once only.</w:t>
      </w:r>
    </w:p>
    <w:p w:rsidR="00EA7AC6" w:rsidRPr="00EA7AC6" w:rsidRDefault="00EA7AC6" w:rsidP="00EA7AC6">
      <w:pPr>
        <w:spacing w:before="100" w:beforeAutospacing="1" w:after="100" w:afterAutospacing="1" w:line="240" w:lineRule="auto"/>
        <w:rPr>
          <w:rFonts w:ascii="Verdana" w:eastAsia="Times New Roman" w:hAnsi="Verdana" w:cs="Times New Roman"/>
          <w:color w:val="000000"/>
          <w:sz w:val="25"/>
          <w:szCs w:val="25"/>
        </w:rPr>
      </w:pPr>
      <w:r w:rsidRPr="00EA7AC6">
        <w:rPr>
          <w:rFonts w:ascii="Verdana" w:eastAsia="Times New Roman" w:hAnsi="Verdana" w:cs="Times New Roman"/>
          <w:color w:val="000000"/>
          <w:sz w:val="25"/>
          <w:szCs w:val="25"/>
        </w:rPr>
        <w:t>Can you work out the arrangement of the digits in the square so that the given products are correct?</w:t>
      </w:r>
    </w:p>
    <w:p w:rsidR="0092514D" w:rsidRDefault="0092514D"/>
    <w:sectPr w:rsidR="00925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C6"/>
    <w:rsid w:val="0092514D"/>
    <w:rsid w:val="00EA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5FBA-890E-4112-9B3D-F07EC02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A7A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AC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A7AC6"/>
    <w:rPr>
      <w:rFonts w:ascii="Times New Roman" w:eastAsia="Times New Roman" w:hAnsi="Times New Roman" w:cs="Times New Roman"/>
      <w:b/>
      <w:bCs/>
      <w:sz w:val="20"/>
      <w:szCs w:val="20"/>
    </w:rPr>
  </w:style>
  <w:style w:type="character" w:customStyle="1" w:styleId="contdifftext">
    <w:name w:val="contdifftext"/>
    <w:basedOn w:val="DefaultParagraphFont"/>
    <w:rsid w:val="00EA7AC6"/>
  </w:style>
  <w:style w:type="paragraph" w:styleId="NormalWeb">
    <w:name w:val="Normal (Web)"/>
    <w:basedOn w:val="Normal"/>
    <w:uiPriority w:val="99"/>
    <w:semiHidden/>
    <w:unhideWhenUsed/>
    <w:rsid w:val="00EA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EA7AC6"/>
  </w:style>
  <w:style w:type="character" w:customStyle="1" w:styleId="mo">
    <w:name w:val="mo"/>
    <w:basedOn w:val="DefaultParagraphFont"/>
    <w:rsid w:val="00EA7AC6"/>
  </w:style>
  <w:style w:type="paragraph" w:styleId="BalloonText">
    <w:name w:val="Balloon Text"/>
    <w:basedOn w:val="Normal"/>
    <w:link w:val="BalloonTextChar"/>
    <w:uiPriority w:val="99"/>
    <w:semiHidden/>
    <w:unhideWhenUsed/>
    <w:rsid w:val="00EA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0483">
      <w:bodyDiv w:val="1"/>
      <w:marLeft w:val="0"/>
      <w:marRight w:val="0"/>
      <w:marTop w:val="0"/>
      <w:marBottom w:val="0"/>
      <w:divBdr>
        <w:top w:val="none" w:sz="0" w:space="0" w:color="auto"/>
        <w:left w:val="none" w:sz="0" w:space="0" w:color="auto"/>
        <w:bottom w:val="none" w:sz="0" w:space="0" w:color="auto"/>
        <w:right w:val="none" w:sz="0" w:space="0" w:color="auto"/>
      </w:divBdr>
      <w:divsChild>
        <w:div w:id="31737830">
          <w:marLeft w:val="0"/>
          <w:marRight w:val="0"/>
          <w:marTop w:val="0"/>
          <w:marBottom w:val="0"/>
          <w:divBdr>
            <w:top w:val="none" w:sz="0" w:space="0" w:color="auto"/>
            <w:left w:val="none" w:sz="0" w:space="0" w:color="auto"/>
            <w:bottom w:val="none" w:sz="0" w:space="0" w:color="auto"/>
            <w:right w:val="none" w:sz="0" w:space="0" w:color="auto"/>
          </w:divBdr>
        </w:div>
        <w:div w:id="7852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2020-12-02T21:37:00Z</dcterms:created>
  <dcterms:modified xsi:type="dcterms:W3CDTF">2020-12-02T21:38:00Z</dcterms:modified>
</cp:coreProperties>
</file>